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E70B" w14:textId="24D4C896" w:rsidR="008E7624" w:rsidRDefault="00D20687" w:rsidP="00D20687">
      <w:pPr>
        <w:jc w:val="center"/>
        <w:rPr>
          <w:rFonts w:ascii="Arial" w:hAnsi="Arial" w:cs="Arial"/>
          <w:b/>
          <w:bCs/>
        </w:rPr>
      </w:pPr>
      <w:r w:rsidRPr="00D20687">
        <w:rPr>
          <w:rFonts w:ascii="Arial" w:hAnsi="Arial" w:cs="Arial"/>
          <w:b/>
          <w:bCs/>
        </w:rPr>
        <w:t>SUPERVISA ANA PATY PERALTA ACCIONES PREVENTIVAS ANTE LLUVIAS</w:t>
      </w:r>
    </w:p>
    <w:p w14:paraId="5444AB35" w14:textId="77777777" w:rsidR="008E7624" w:rsidRDefault="008E7624" w:rsidP="008E7624">
      <w:pPr>
        <w:jc w:val="both"/>
        <w:rPr>
          <w:rFonts w:ascii="Arial" w:hAnsi="Arial" w:cs="Arial"/>
          <w:b/>
          <w:bCs/>
        </w:rPr>
      </w:pPr>
    </w:p>
    <w:p w14:paraId="3C3D6D61" w14:textId="77777777" w:rsidR="00D20687" w:rsidRPr="00D20687" w:rsidRDefault="000736D0" w:rsidP="00D20687">
      <w:pPr>
        <w:jc w:val="both"/>
        <w:rPr>
          <w:rFonts w:ascii="Arial" w:hAnsi="Arial" w:cs="Arial"/>
        </w:rPr>
      </w:pPr>
      <w:r w:rsidRPr="000736D0">
        <w:rPr>
          <w:rFonts w:ascii="Arial" w:hAnsi="Arial" w:cs="Arial"/>
          <w:b/>
          <w:bCs/>
        </w:rPr>
        <w:t xml:space="preserve">Cancún, Q. R., a </w:t>
      </w:r>
      <w:r w:rsidR="008E7624">
        <w:rPr>
          <w:rFonts w:ascii="Arial" w:hAnsi="Arial" w:cs="Arial"/>
          <w:b/>
          <w:bCs/>
        </w:rPr>
        <w:t>25</w:t>
      </w:r>
      <w:r w:rsidRPr="000736D0">
        <w:rPr>
          <w:rFonts w:ascii="Arial" w:hAnsi="Arial" w:cs="Arial"/>
          <w:b/>
          <w:bCs/>
        </w:rPr>
        <w:t xml:space="preserve"> de mayo de 2025.-</w:t>
      </w:r>
      <w:r w:rsidRPr="000736D0">
        <w:rPr>
          <w:rFonts w:ascii="Arial" w:hAnsi="Arial" w:cs="Arial"/>
        </w:rPr>
        <w:t xml:space="preserve"> </w:t>
      </w:r>
      <w:r w:rsidR="00D20687" w:rsidRPr="00D20687">
        <w:rPr>
          <w:rFonts w:ascii="Arial" w:hAnsi="Arial" w:cs="Arial"/>
        </w:rPr>
        <w:t xml:space="preserve">La </w:t>
      </w:r>
      <w:proofErr w:type="gramStart"/>
      <w:r w:rsidR="00D20687" w:rsidRPr="00D20687">
        <w:rPr>
          <w:rFonts w:ascii="Arial" w:hAnsi="Arial" w:cs="Arial"/>
        </w:rPr>
        <w:t>Presidenta</w:t>
      </w:r>
      <w:proofErr w:type="gramEnd"/>
      <w:r w:rsidR="00D20687" w:rsidRPr="00D20687">
        <w:rPr>
          <w:rFonts w:ascii="Arial" w:hAnsi="Arial" w:cs="Arial"/>
        </w:rPr>
        <w:t xml:space="preserve"> Municipal, Ana Paty Peralta, supervisó los trabajos de desazolve de pozos de absorción del Fraccionamiento “Gastronómicos”, en la supermanzana 77, para asegurar su funcionamiento óptimo ante la temporada de lluvias y huracanes, próximo a iniciar. </w:t>
      </w:r>
    </w:p>
    <w:p w14:paraId="1B99E6CD" w14:textId="77777777" w:rsidR="00D20687" w:rsidRPr="00D20687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 xml:space="preserve"> </w:t>
      </w:r>
    </w:p>
    <w:p w14:paraId="7A3801AA" w14:textId="77777777" w:rsidR="00D20687" w:rsidRPr="00D20687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 xml:space="preserve">“Todos los días el equipo de la Dirección de Servicios Públicos, desazolvan 10 pozos en diferentes puntos de la ciudad, para que en esa fecha tengamos las menores afectaciones”, destacó.  </w:t>
      </w:r>
    </w:p>
    <w:p w14:paraId="51A4C3A1" w14:textId="77777777" w:rsidR="00D20687" w:rsidRPr="00D20687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 xml:space="preserve"> </w:t>
      </w:r>
    </w:p>
    <w:p w14:paraId="38F1CE7B" w14:textId="06DE8154" w:rsidR="00D20687" w:rsidRPr="00D20687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>Al adentrarse y caminar este fraccionamiento, junto al titular de dicha dependencia, Antonio de la Torre</w:t>
      </w:r>
      <w:r>
        <w:rPr>
          <w:rFonts w:ascii="Arial" w:hAnsi="Arial" w:cs="Arial"/>
        </w:rPr>
        <w:t xml:space="preserve"> </w:t>
      </w:r>
      <w:proofErr w:type="spellStart"/>
      <w:r w:rsidRPr="00D20687">
        <w:rPr>
          <w:rFonts w:ascii="Arial" w:hAnsi="Arial" w:cs="Arial"/>
        </w:rPr>
        <w:t>Chambé</w:t>
      </w:r>
      <w:proofErr w:type="spellEnd"/>
      <w:r w:rsidRPr="00D20687">
        <w:rPr>
          <w:rFonts w:ascii="Arial" w:hAnsi="Arial" w:cs="Arial"/>
        </w:rPr>
        <w:t xml:space="preserve">, la </w:t>
      </w:r>
      <w:proofErr w:type="gramStart"/>
      <w:r w:rsidRPr="00D20687">
        <w:rPr>
          <w:rFonts w:ascii="Arial" w:hAnsi="Arial" w:cs="Arial"/>
        </w:rPr>
        <w:t>Alcaldesa</w:t>
      </w:r>
      <w:proofErr w:type="gramEnd"/>
      <w:r w:rsidRPr="00D20687">
        <w:rPr>
          <w:rFonts w:ascii="Arial" w:hAnsi="Arial" w:cs="Arial"/>
        </w:rPr>
        <w:t xml:space="preserve"> reiteró su compromiso de seguir trabajando por un mejor Cancún, pero invitó a los ciudadanos a sumarse a este esfuerzo, asumiendo su responsabilidad compartida. </w:t>
      </w:r>
    </w:p>
    <w:p w14:paraId="2F8B1A1A" w14:textId="77777777" w:rsidR="00D20687" w:rsidRPr="00D20687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 xml:space="preserve"> </w:t>
      </w:r>
    </w:p>
    <w:p w14:paraId="256C825A" w14:textId="067533FC" w:rsidR="000736D0" w:rsidRPr="000736D0" w:rsidRDefault="00D20687" w:rsidP="00D20687">
      <w:pPr>
        <w:jc w:val="both"/>
        <w:rPr>
          <w:rFonts w:ascii="Arial" w:hAnsi="Arial" w:cs="Arial"/>
        </w:rPr>
      </w:pPr>
      <w:r w:rsidRPr="00D20687">
        <w:rPr>
          <w:rFonts w:ascii="Arial" w:hAnsi="Arial" w:cs="Arial"/>
        </w:rPr>
        <w:t>“Los pozos funcionan correctamente cuando están limpios, por eso les pido que eviten tirar basura en la calle o sacar material de construcción”, comentó.</w:t>
      </w:r>
    </w:p>
    <w:p w14:paraId="4ED174BC" w14:textId="77777777" w:rsidR="000736D0" w:rsidRPr="000736D0" w:rsidRDefault="000736D0" w:rsidP="000736D0">
      <w:pPr>
        <w:jc w:val="both"/>
        <w:rPr>
          <w:rFonts w:ascii="Arial" w:hAnsi="Arial" w:cs="Arial"/>
        </w:rPr>
      </w:pPr>
    </w:p>
    <w:p w14:paraId="5478396C" w14:textId="5A211600" w:rsidR="000736D0" w:rsidRPr="00D220BA" w:rsidRDefault="000736D0" w:rsidP="00D220BA">
      <w:pPr>
        <w:jc w:val="center"/>
        <w:rPr>
          <w:rFonts w:ascii="Arial" w:hAnsi="Arial" w:cs="Arial"/>
          <w:b/>
          <w:bCs/>
        </w:rPr>
      </w:pPr>
      <w:r w:rsidRPr="00D220BA">
        <w:rPr>
          <w:rFonts w:ascii="Arial" w:hAnsi="Arial" w:cs="Arial"/>
          <w:b/>
          <w:bCs/>
        </w:rPr>
        <w:t>****</w:t>
      </w:r>
      <w:r w:rsidR="00D220BA" w:rsidRPr="00D220BA">
        <w:rPr>
          <w:rFonts w:ascii="Arial" w:hAnsi="Arial" w:cs="Arial"/>
          <w:b/>
          <w:bCs/>
        </w:rPr>
        <w:t>********</w:t>
      </w:r>
    </w:p>
    <w:p w14:paraId="008B1620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4BA9FB39" w14:textId="59580A89" w:rsidR="00507694" w:rsidRPr="007972BF" w:rsidRDefault="00507694" w:rsidP="008E7624">
      <w:pPr>
        <w:jc w:val="both"/>
        <w:rPr>
          <w:rFonts w:ascii="Arial" w:hAnsi="Arial" w:cs="Arial"/>
        </w:rPr>
      </w:pPr>
    </w:p>
    <w:sectPr w:rsidR="00507694" w:rsidRPr="007972B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2856" w14:textId="77777777" w:rsidR="00B63B42" w:rsidRDefault="00B63B42" w:rsidP="0092028B">
      <w:r>
        <w:separator/>
      </w:r>
    </w:p>
  </w:endnote>
  <w:endnote w:type="continuationSeparator" w:id="0">
    <w:p w14:paraId="5FD52C83" w14:textId="77777777" w:rsidR="00B63B42" w:rsidRDefault="00B63B42" w:rsidP="0092028B">
      <w:r>
        <w:continuationSeparator/>
      </w:r>
    </w:p>
  </w:endnote>
  <w:endnote w:type="continuationNotice" w:id="1">
    <w:p w14:paraId="3C69443C" w14:textId="77777777" w:rsidR="00B63B42" w:rsidRDefault="00B63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2C79" w14:textId="77777777" w:rsidR="00B63B42" w:rsidRDefault="00B63B42" w:rsidP="0092028B">
      <w:r>
        <w:separator/>
      </w:r>
    </w:p>
  </w:footnote>
  <w:footnote w:type="continuationSeparator" w:id="0">
    <w:p w14:paraId="420D1DA2" w14:textId="77777777" w:rsidR="00B63B42" w:rsidRDefault="00B63B42" w:rsidP="0092028B">
      <w:r>
        <w:continuationSeparator/>
      </w:r>
    </w:p>
  </w:footnote>
  <w:footnote w:type="continuationNotice" w:id="1">
    <w:p w14:paraId="2938300B" w14:textId="77777777" w:rsidR="00B63B42" w:rsidRDefault="00B63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657BFE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E76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92</w:t>
                          </w:r>
                          <w:r w:rsidR="00D2068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657BFE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E7624">
                      <w:rPr>
                        <w:rFonts w:cstheme="minorHAnsi"/>
                        <w:b/>
                        <w:bCs/>
                        <w:lang w:val="es-ES"/>
                      </w:rPr>
                      <w:t>92</w:t>
                    </w:r>
                    <w:r w:rsidR="00D2068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501F"/>
    <w:multiLevelType w:val="hybridMultilevel"/>
    <w:tmpl w:val="F168D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9"/>
  </w:num>
  <w:num w:numId="4" w16cid:durableId="228467710">
    <w:abstractNumId w:val="21"/>
  </w:num>
  <w:num w:numId="5" w16cid:durableId="1295451287">
    <w:abstractNumId w:val="14"/>
  </w:num>
  <w:num w:numId="6" w16cid:durableId="1305235265">
    <w:abstractNumId w:val="11"/>
  </w:num>
  <w:num w:numId="7" w16cid:durableId="1334070551">
    <w:abstractNumId w:val="4"/>
  </w:num>
  <w:num w:numId="8" w16cid:durableId="94132735">
    <w:abstractNumId w:val="17"/>
  </w:num>
  <w:num w:numId="9" w16cid:durableId="1613122831">
    <w:abstractNumId w:val="23"/>
  </w:num>
  <w:num w:numId="10" w16cid:durableId="1794013023">
    <w:abstractNumId w:val="15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20"/>
  </w:num>
  <w:num w:numId="15" w16cid:durableId="1272205152">
    <w:abstractNumId w:val="18"/>
  </w:num>
  <w:num w:numId="16" w16cid:durableId="1640112456">
    <w:abstractNumId w:val="22"/>
  </w:num>
  <w:num w:numId="17" w16cid:durableId="2144499304">
    <w:abstractNumId w:val="13"/>
  </w:num>
  <w:num w:numId="18" w16cid:durableId="1740059256">
    <w:abstractNumId w:val="16"/>
  </w:num>
  <w:num w:numId="19" w16cid:durableId="431357963">
    <w:abstractNumId w:val="12"/>
  </w:num>
  <w:num w:numId="20" w16cid:durableId="349526011">
    <w:abstractNumId w:val="19"/>
  </w:num>
  <w:num w:numId="21" w16cid:durableId="660818022">
    <w:abstractNumId w:val="10"/>
  </w:num>
  <w:num w:numId="22" w16cid:durableId="1797218526">
    <w:abstractNumId w:val="7"/>
  </w:num>
  <w:num w:numId="23" w16cid:durableId="1753430400">
    <w:abstractNumId w:val="5"/>
  </w:num>
  <w:num w:numId="24" w16cid:durableId="1714891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36D0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12D3"/>
    <w:rsid w:val="008D2BCB"/>
    <w:rsid w:val="008D45D4"/>
    <w:rsid w:val="008D467F"/>
    <w:rsid w:val="008D5CD5"/>
    <w:rsid w:val="008D7965"/>
    <w:rsid w:val="008E2093"/>
    <w:rsid w:val="008E665C"/>
    <w:rsid w:val="008E7624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3B42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A0"/>
    <w:rsid w:val="00D004FC"/>
    <w:rsid w:val="00D03E08"/>
    <w:rsid w:val="00D05212"/>
    <w:rsid w:val="00D11EF9"/>
    <w:rsid w:val="00D141A5"/>
    <w:rsid w:val="00D14E2E"/>
    <w:rsid w:val="00D15B75"/>
    <w:rsid w:val="00D16749"/>
    <w:rsid w:val="00D20687"/>
    <w:rsid w:val="00D220BA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4</cp:revision>
  <dcterms:created xsi:type="dcterms:W3CDTF">2025-05-14T00:52:00Z</dcterms:created>
  <dcterms:modified xsi:type="dcterms:W3CDTF">2025-05-25T23:46:00Z</dcterms:modified>
</cp:coreProperties>
</file>